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37A0" w:rsidR="005D61AD" w:rsidP="00CA0C7D" w:rsidRDefault="008C641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F37A0">
        <w:rPr>
          <w:rFonts w:ascii="Arial" w:hAnsi="Arial" w:cs="Arial"/>
          <w:b/>
          <w:sz w:val="48"/>
          <w:szCs w:val="48"/>
        </w:rPr>
        <w:t xml:space="preserve">Hysbysiad Preifatrwydd </w:t>
      </w:r>
    </w:p>
    <w:p w:rsidR="00DF37A0" w:rsidP="00CA0C7D" w:rsidRDefault="00DF3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7A0" w:rsidP="00523A81" w:rsidRDefault="00523A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A81">
        <w:rPr>
          <w:rFonts w:ascii="Arial" w:hAnsi="Arial" w:eastAsia="Times New Roman" w:cs="Arial"/>
          <w:b/>
          <w:bCs/>
          <w:color w:val="1F1F1F"/>
          <w:kern w:val="36"/>
          <w:sz w:val="48"/>
          <w:szCs w:val="48"/>
          <w:lang w:eastAsia="en-GB"/>
        </w:rPr>
        <w:t>Cynllun Taliad Gofal Cymdeithasol Ychwanegol</w:t>
      </w:r>
      <w:r>
        <w:rPr>
          <w:rFonts w:ascii="Arial" w:hAnsi="Arial" w:eastAsia="Times New Roman" w:cs="Arial"/>
          <w:b/>
          <w:bCs/>
          <w:color w:val="1F1F1F"/>
          <w:kern w:val="36"/>
          <w:sz w:val="48"/>
          <w:szCs w:val="48"/>
          <w:lang w:eastAsia="en-GB"/>
        </w:rPr>
        <w:br/>
      </w:r>
      <w:bookmarkStart w:name="_GoBack" w:id="0"/>
      <w:bookmarkEnd w:id="0"/>
    </w:p>
    <w:p w:rsidRPr="00ED2D01" w:rsidR="008C6411" w:rsidP="00CB4D4D" w:rsidRDefault="008C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D01">
        <w:rPr>
          <w:rFonts w:ascii="Arial" w:hAnsi="Arial" w:cs="Arial"/>
          <w:sz w:val="24"/>
          <w:szCs w:val="24"/>
        </w:rPr>
        <w:t>Yn unol â phenderfyniad diweddar Llywodraeth Cymru i ddyfarnu swm o £</w:t>
      </w:r>
      <w:r w:rsidR="00CA0C7D">
        <w:rPr>
          <w:rFonts w:ascii="Arial" w:hAnsi="Arial" w:cs="Arial"/>
          <w:sz w:val="24"/>
          <w:szCs w:val="24"/>
        </w:rPr>
        <w:t>1498</w:t>
      </w:r>
      <w:r w:rsidRPr="00ED2D01">
        <w:rPr>
          <w:rFonts w:ascii="Arial" w:hAnsi="Arial" w:cs="Arial"/>
          <w:sz w:val="24"/>
          <w:szCs w:val="24"/>
        </w:rPr>
        <w:t xml:space="preserve"> i </w:t>
      </w:r>
      <w:r w:rsidRPr="00ED2D01" w:rsidR="005D61AD">
        <w:rPr>
          <w:rFonts w:ascii="Arial" w:hAnsi="Arial" w:cs="Arial"/>
          <w:sz w:val="24"/>
          <w:szCs w:val="24"/>
        </w:rPr>
        <w:t xml:space="preserve">weithwyr cymwys </w:t>
      </w:r>
      <w:r w:rsidRPr="00ED2D01">
        <w:rPr>
          <w:rFonts w:ascii="Arial" w:hAnsi="Arial" w:cs="Arial"/>
          <w:sz w:val="24"/>
          <w:szCs w:val="24"/>
        </w:rPr>
        <w:t xml:space="preserve">am eu gwaith yn ystod pandemig Covid-19, gofynnwyd i awdurdodau lleol weinyddu'r taliadau. Er mwyn gwneud hyn, bydd angen i sefydliadau sy'n cyflogi </w:t>
      </w:r>
      <w:r w:rsidR="00ED2D01">
        <w:rPr>
          <w:rFonts w:ascii="Arial" w:hAnsi="Arial" w:cs="Arial"/>
          <w:sz w:val="24"/>
          <w:szCs w:val="24"/>
        </w:rPr>
        <w:t>staff</w:t>
      </w:r>
      <w:r w:rsidRPr="00ED2D01">
        <w:rPr>
          <w:rFonts w:ascii="Arial" w:hAnsi="Arial" w:cs="Arial"/>
          <w:sz w:val="24"/>
          <w:szCs w:val="24"/>
        </w:rPr>
        <w:t xml:space="preserve"> cymwys rannu gwybodaeth â ni er mwyn sicrhau bod pob unigolyn cymwys yn derbyn yr arian y mae ganddynt hawl iddo. Mae'r hysbysiad preifatrwydd hwn yn nodi sut yr ydym yn bwriadu prosesu data personol er mwyn cyflawni hyn.</w:t>
      </w:r>
      <w:r w:rsidRPr="00ED2D01" w:rsidR="005D61AD">
        <w:rPr>
          <w:rFonts w:ascii="Arial" w:hAnsi="Arial" w:cs="Arial"/>
          <w:sz w:val="24"/>
          <w:szCs w:val="24"/>
        </w:rPr>
        <w:t xml:space="preserve"> Gellir dod o hyd </w:t>
      </w:r>
      <w:r w:rsidR="00ED2D01">
        <w:rPr>
          <w:rFonts w:ascii="Arial" w:hAnsi="Arial" w:cs="Arial"/>
          <w:sz w:val="24"/>
          <w:szCs w:val="24"/>
        </w:rPr>
        <w:t>i</w:t>
      </w:r>
      <w:r w:rsidRPr="00ED2D01" w:rsidR="005D61AD">
        <w:rPr>
          <w:rFonts w:ascii="Arial" w:hAnsi="Arial" w:cs="Arial"/>
          <w:sz w:val="24"/>
          <w:szCs w:val="24"/>
        </w:rPr>
        <w:t xml:space="preserve"> ragor o wybodaeth am y cynllun drwy ddilyn y ddolen isod:</w:t>
      </w:r>
    </w:p>
    <w:p w:rsidR="00CB4D4D" w:rsidP="00CB4D4D" w:rsidRDefault="00CB4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995" w:rsidP="008B1995" w:rsidRDefault="008B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history="1" r:id="rId8">
        <w:r w:rsidRPr="00AB3D24">
          <w:rPr>
            <w:rStyle w:val="Hyperlink"/>
            <w:rFonts w:ascii="Arial" w:hAnsi="Arial" w:cs="Arial"/>
            <w:sz w:val="24"/>
            <w:szCs w:val="24"/>
          </w:rPr>
          <w:t>https://gov.wales/additional-payment-social-care-workers-aligned-real-living-wage</w:t>
        </w:r>
      </w:hyperlink>
    </w:p>
    <w:p w:rsidRPr="00CA0C7D" w:rsidR="00CA0C7D" w:rsidP="00CB4D4D" w:rsidRDefault="00CA0C7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Pr="00ED2D01" w:rsidR="00861899" w:rsidP="00861899" w:rsidRDefault="008C6411">
      <w:pPr>
        <w:shd w:val="clear" w:color="auto" w:fill="244061" w:themeFill="accent1" w:themeFillShade="80"/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</w:pPr>
      <w:r w:rsidRPr="00ED2D01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>Y dibenion y byddwn yn defnyddio’r data personol y gofynnwyd amdano</w:t>
      </w:r>
      <w:r w:rsidRPr="00ED2D01" w:rsidR="004E7729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 xml:space="preserve"> </w:t>
      </w:r>
    </w:p>
    <w:p w:rsidRPr="00ED2D01" w:rsidR="00861899" w:rsidP="00861899" w:rsidRDefault="008618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D2D01" w:rsidR="00861899" w:rsidP="00861899" w:rsidRDefault="008C6411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sz w:val="24"/>
          <w:szCs w:val="24"/>
          <w:lang w:eastAsia="en-GB"/>
        </w:rPr>
        <w:t xml:space="preserve">Bydd y wybodaeth y gofynnir amdani yn cael ei defnyddio i weinyddu'r taliad </w:t>
      </w:r>
      <w:r w:rsidRPr="00ED2D01" w:rsidR="004E7729">
        <w:rPr>
          <w:rFonts w:ascii="Arial" w:hAnsi="Arial" w:eastAsia="Times New Roman" w:cs="Arial"/>
          <w:sz w:val="24"/>
          <w:szCs w:val="24"/>
          <w:lang w:eastAsia="en-GB"/>
        </w:rPr>
        <w:t xml:space="preserve">o </w:t>
      </w:r>
      <w:r w:rsidRPr="00ED2D01">
        <w:rPr>
          <w:rFonts w:ascii="Arial" w:hAnsi="Arial" w:eastAsia="Times New Roman" w:cs="Arial"/>
          <w:sz w:val="24"/>
          <w:szCs w:val="24"/>
          <w:lang w:eastAsia="en-GB"/>
        </w:rPr>
        <w:t xml:space="preserve">i ofalwyr </w:t>
      </w:r>
      <w:r w:rsidR="00ED2D01">
        <w:rPr>
          <w:rFonts w:ascii="Arial" w:hAnsi="Arial" w:eastAsia="Times New Roman" w:cs="Arial"/>
          <w:sz w:val="24"/>
          <w:szCs w:val="24"/>
          <w:lang w:eastAsia="en-GB"/>
        </w:rPr>
        <w:t>yn unol â’r hyn a nodwyd gan</w:t>
      </w:r>
      <w:r w:rsidRPr="00ED2D01">
        <w:rPr>
          <w:rFonts w:ascii="Arial" w:hAnsi="Arial" w:eastAsia="Times New Roman" w:cs="Arial"/>
          <w:sz w:val="24"/>
          <w:szCs w:val="24"/>
          <w:lang w:eastAsia="en-GB"/>
        </w:rPr>
        <w:t xml:space="preserve"> Lywodraeth Cymru.</w:t>
      </w:r>
    </w:p>
    <w:p w:rsidRPr="00ED2D01" w:rsidR="008C6411" w:rsidP="00861899" w:rsidRDefault="008C6411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ED2D01" w:rsidR="008C6411" w:rsidP="00861899" w:rsidRDefault="008C6411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Y sail gyfreithlon ar gyfer prosesu eich gwybodaeth yw bod y prosesu yn angenrheidiol i gyflawni tasg er budd y cyhoedd neu wrth arfer awdurdod swyddogol.</w:t>
      </w:r>
    </w:p>
    <w:p w:rsidRPr="00ED2D01" w:rsidR="00861899" w:rsidP="000C00D4" w:rsidRDefault="008618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Pr="00ED2D01" w:rsidR="00861899" w:rsidP="00861899" w:rsidRDefault="008618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D2D01" w:rsidR="00861899" w:rsidP="00861899" w:rsidRDefault="008C6411">
      <w:pPr>
        <w:shd w:val="clear" w:color="auto" w:fill="244061" w:themeFill="accent1" w:themeFillShade="80"/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shd w:val="clear" w:color="auto" w:fill="244061" w:themeFill="accent1" w:themeFillShade="80"/>
          <w:lang w:eastAsia="en-GB"/>
        </w:rPr>
      </w:pPr>
      <w:r w:rsidRPr="00ED2D01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shd w:val="clear" w:color="auto" w:fill="244061" w:themeFill="accent1" w:themeFillShade="80"/>
          <w:lang w:eastAsia="en-GB"/>
        </w:rPr>
        <w:t>Beth os na fyddwch yn darparu data personol</w:t>
      </w:r>
      <w:r w:rsidRPr="00ED2D01" w:rsidR="00861899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shd w:val="clear" w:color="auto" w:fill="244061" w:themeFill="accent1" w:themeFillShade="80"/>
          <w:lang w:eastAsia="en-GB"/>
        </w:rPr>
        <w:t>?</w:t>
      </w:r>
    </w:p>
    <w:p w:rsidRPr="00ED2D01" w:rsidR="00861899" w:rsidP="00861899" w:rsidRDefault="008618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D2D01" w:rsidR="008C6411" w:rsidP="00997954" w:rsidRDefault="008C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D01">
        <w:rPr>
          <w:rFonts w:ascii="Arial" w:hAnsi="Arial" w:cs="Arial"/>
          <w:sz w:val="24"/>
          <w:szCs w:val="24"/>
        </w:rPr>
        <w:t xml:space="preserve">Os na fyddwch yn rhoi'r wybodaeth sydd ei hangen arnom pan fyddwn yn gofyn amdani, gall hyn olygu na fyddwn yn gallu darparu'r cyllid ar gyfer </w:t>
      </w:r>
      <w:r w:rsidRPr="00ED2D01" w:rsidR="004E7729">
        <w:rPr>
          <w:rFonts w:ascii="Arial" w:hAnsi="Arial" w:cs="Arial"/>
          <w:sz w:val="24"/>
          <w:szCs w:val="24"/>
        </w:rPr>
        <w:t xml:space="preserve">y </w:t>
      </w:r>
      <w:r w:rsidRPr="00ED2D01">
        <w:rPr>
          <w:rFonts w:ascii="Arial" w:hAnsi="Arial" w:cs="Arial"/>
          <w:sz w:val="24"/>
          <w:szCs w:val="24"/>
        </w:rPr>
        <w:t xml:space="preserve">grant </w:t>
      </w:r>
      <w:r w:rsidRPr="00ED2D01" w:rsidR="004E7729">
        <w:rPr>
          <w:rFonts w:ascii="Arial" w:hAnsi="Arial" w:cs="Arial"/>
          <w:sz w:val="24"/>
          <w:szCs w:val="24"/>
        </w:rPr>
        <w:t>o</w:t>
      </w:r>
      <w:r w:rsidRPr="00ED2D01">
        <w:rPr>
          <w:rFonts w:ascii="Arial" w:hAnsi="Arial" w:cs="Arial"/>
          <w:sz w:val="24"/>
          <w:szCs w:val="24"/>
        </w:rPr>
        <w:t xml:space="preserve"> i </w:t>
      </w:r>
      <w:r w:rsidRPr="00ED2D01" w:rsidR="005D61AD">
        <w:rPr>
          <w:rFonts w:ascii="Arial" w:hAnsi="Arial" w:cs="Arial"/>
          <w:sz w:val="24"/>
          <w:szCs w:val="24"/>
        </w:rPr>
        <w:t>weithwyr cymwys</w:t>
      </w:r>
    </w:p>
    <w:p w:rsidRPr="00ED2D01" w:rsidR="00861899" w:rsidP="00861899" w:rsidRDefault="008618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D2D01" w:rsidR="005D61AD" w:rsidP="00861899" w:rsidRDefault="005D61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D2D01" w:rsidR="00861899" w:rsidP="00861899" w:rsidRDefault="008C6411">
      <w:pPr>
        <w:shd w:val="clear" w:color="auto" w:fill="244061" w:themeFill="accent1" w:themeFillShade="80"/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shd w:val="clear" w:color="auto" w:fill="244061" w:themeFill="accent1" w:themeFillShade="80"/>
          <w:lang w:eastAsia="en-GB"/>
        </w:rPr>
      </w:pPr>
      <w:r w:rsidRPr="00ED2D01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shd w:val="clear" w:color="auto" w:fill="244061" w:themeFill="accent1" w:themeFillShade="80"/>
          <w:lang w:eastAsia="en-GB"/>
        </w:rPr>
        <w:t>Pa fath o wybodaeth ydym ni’n ei defnyddio?</w:t>
      </w:r>
    </w:p>
    <w:p w:rsidRPr="00ED2D01" w:rsidR="00861899" w:rsidP="00861899" w:rsidRDefault="00861899">
      <w:pPr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shd w:val="clear" w:color="auto" w:fill="244061" w:themeFill="accent1" w:themeFillShade="80"/>
          <w:lang w:eastAsia="en-GB"/>
        </w:rPr>
      </w:pPr>
    </w:p>
    <w:p w:rsidRPr="00ED2D01" w:rsidR="00096B0B" w:rsidP="00861899" w:rsidRDefault="00162260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Mae angen y data personol canlynol arnom er mwyn gweinyddu'r taliad:</w:t>
      </w:r>
    </w:p>
    <w:p w:rsidRPr="00ED2D01" w:rsidR="00162260" w:rsidP="00861899" w:rsidRDefault="00162260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ED2D01" w:rsidR="002A0023" w:rsidP="002A0023" w:rsidRDefault="002A0023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Rhif Yswiriant Gwladol</w:t>
      </w:r>
    </w:p>
    <w:p w:rsidRPr="00ED2D01" w:rsidR="005D61AD" w:rsidP="005D61AD" w:rsidRDefault="005D61A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Enw</w:t>
      </w:r>
    </w:p>
    <w:p w:rsidRPr="00ED2D01" w:rsidR="002A0023" w:rsidP="002A0023" w:rsidRDefault="002A0023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u w:val="single"/>
          <w:lang w:eastAsia="en-GB"/>
        </w:rPr>
      </w:pPr>
    </w:p>
    <w:p w:rsidRPr="00ED2D01" w:rsidR="002A0023" w:rsidP="002A0023" w:rsidRDefault="002A0023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Cost YG y Cyflogwr</w:t>
      </w:r>
    </w:p>
    <w:p w:rsidRPr="00ED2D01" w:rsidR="002A0023" w:rsidP="002A0023" w:rsidRDefault="002A0023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Cost Pensiwn y Cyflogwr</w:t>
      </w:r>
    </w:p>
    <w:p w:rsidRPr="00ED2D01" w:rsidR="00861899" w:rsidP="00861899" w:rsidRDefault="00861899">
      <w:pPr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shd w:val="clear" w:color="auto" w:fill="244061" w:themeFill="accent1" w:themeFillShade="80"/>
          <w:lang w:eastAsia="en-GB"/>
        </w:rPr>
      </w:pPr>
    </w:p>
    <w:p w:rsidRPr="00ED2D01" w:rsidR="00861899" w:rsidP="00861899" w:rsidRDefault="000F3F8A">
      <w:pPr>
        <w:shd w:val="clear" w:color="auto" w:fill="244061" w:themeFill="accent1" w:themeFillShade="80"/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</w:pPr>
      <w:r w:rsidRPr="00ED2D01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>Ydyn ni’n defnyd</w:t>
      </w:r>
      <w:r w:rsidRPr="00ED2D01" w:rsidR="004E7729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>dio gwybodaeth a dderbynnir o ff</w:t>
      </w:r>
      <w:r w:rsidRPr="00ED2D01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>ynonellau eraill</w:t>
      </w:r>
      <w:r w:rsidRPr="00ED2D01" w:rsidR="00861899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>?</w:t>
      </w:r>
    </w:p>
    <w:p w:rsidRPr="00ED2D01" w:rsidR="00861899" w:rsidP="00861899" w:rsidRDefault="00861899">
      <w:pPr>
        <w:spacing w:after="0" w:line="240" w:lineRule="auto"/>
        <w:rPr>
          <w:rFonts w:ascii="Arial" w:hAnsi="Arial" w:eastAsia="Times New Roman" w:cs="Arial"/>
          <w:i/>
          <w:iCs/>
          <w:color w:val="0070C0"/>
          <w:sz w:val="20"/>
          <w:szCs w:val="24"/>
          <w:lang w:eastAsia="en-GB"/>
        </w:rPr>
      </w:pPr>
    </w:p>
    <w:p w:rsidRPr="00ED2D01" w:rsidR="00861899" w:rsidP="004E7729" w:rsidRDefault="000F3F8A">
      <w:pPr>
        <w:rPr>
          <w:rFonts w:ascii="Arial" w:hAnsi="Arial" w:eastAsia="Times New Roman" w:cs="Arial"/>
          <w:i/>
          <w:iCs/>
          <w:color w:val="0070C0"/>
          <w:sz w:val="20"/>
          <w:szCs w:val="24"/>
          <w:lang w:eastAsia="en-GB"/>
        </w:rPr>
      </w:pPr>
      <w:r w:rsidRPr="00ED2D01">
        <w:rPr>
          <w:rFonts w:ascii="Arial" w:hAnsi="Arial" w:eastAsia="Times New Roman" w:cs="Arial"/>
          <w:sz w:val="24"/>
          <w:szCs w:val="24"/>
          <w:lang w:eastAsia="en-GB"/>
        </w:rPr>
        <w:lastRenderedPageBreak/>
        <w:t xml:space="preserve">I weinyddu'r taliad, rydym yn casglu data personol yn uniongyrchol oddi wrth eich sefydliad </w:t>
      </w:r>
      <w:r w:rsidRPr="00ED2D01" w:rsidR="005D61AD">
        <w:rPr>
          <w:rFonts w:ascii="Arial" w:hAnsi="Arial" w:eastAsia="Times New Roman" w:cs="Arial"/>
          <w:sz w:val="24"/>
          <w:szCs w:val="24"/>
          <w:lang w:eastAsia="en-GB"/>
        </w:rPr>
        <w:t xml:space="preserve">chi </w:t>
      </w:r>
      <w:r w:rsidRPr="00ED2D01">
        <w:rPr>
          <w:rFonts w:ascii="Arial" w:hAnsi="Arial" w:eastAsia="Times New Roman" w:cs="Arial"/>
          <w:sz w:val="24"/>
          <w:szCs w:val="24"/>
          <w:lang w:eastAsia="en-GB"/>
        </w:rPr>
        <w:t xml:space="preserve">yn unig ac nid ydym yn cael gwybodaeth o unrhyw ffynhonnell arall. </w:t>
      </w:r>
      <w:r w:rsidRPr="00ED2D01" w:rsidR="005D61AD">
        <w:rPr>
          <w:rFonts w:ascii="Arial" w:hAnsi="Arial" w:eastAsia="Times New Roman" w:cs="Arial"/>
          <w:sz w:val="24"/>
          <w:szCs w:val="24"/>
          <w:lang w:eastAsia="en-GB"/>
        </w:rPr>
        <w:t>Fodd bynnag bydd gwiriadau dilysu yn cael eu cynnal er mwyn lleihau hyd yr eithaf y perygl o dwyll neu golledion.</w:t>
      </w:r>
    </w:p>
    <w:p w:rsidRPr="00ED2D01" w:rsidR="00861899" w:rsidP="00861899" w:rsidRDefault="00096B0B">
      <w:pPr>
        <w:shd w:val="clear" w:color="auto" w:fill="244061" w:themeFill="accent1" w:themeFillShade="80"/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</w:pPr>
      <w:r w:rsidRPr="00ED2D01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>Tr</w:t>
      </w:r>
      <w:r w:rsidRPr="00ED2D01" w:rsidR="000F3F8A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>osglwyddo gwybodaeth dramor</w:t>
      </w:r>
    </w:p>
    <w:p w:rsidRPr="00ED2D01" w:rsidR="00861899" w:rsidP="00861899" w:rsidRDefault="00096B0B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sz w:val="24"/>
          <w:szCs w:val="24"/>
          <w:lang w:eastAsia="en-GB"/>
        </w:rPr>
        <w:br/>
      </w:r>
      <w:r w:rsidRPr="00ED2D01" w:rsidR="000F3F8A">
        <w:rPr>
          <w:rFonts w:ascii="Arial" w:hAnsi="Arial" w:eastAsia="Times New Roman" w:cs="Arial"/>
          <w:sz w:val="24"/>
          <w:szCs w:val="24"/>
          <w:lang w:eastAsia="en-GB"/>
        </w:rPr>
        <w:t>Ni fydd y wybodaeth y gofynnir amdani yn cael ei throsglwyddo y tu allan i'r Deyrnas Unedig.</w:t>
      </w:r>
    </w:p>
    <w:p w:rsidRPr="00ED2D01" w:rsidR="00BC4D11" w:rsidP="00861899" w:rsidRDefault="00BC4D11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ED2D01" w:rsidR="004E7729" w:rsidP="00861899" w:rsidRDefault="004E7729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ED2D01" w:rsidR="00861899" w:rsidP="00861899" w:rsidRDefault="00BC4D11">
      <w:pPr>
        <w:shd w:val="clear" w:color="auto" w:fill="244061" w:themeFill="accent1" w:themeFillShade="80"/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</w:pPr>
      <w:r w:rsidRPr="00ED2D01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 xml:space="preserve">Gyda phwy y gall eich gwybodaeth gael ei rhannu (yn fewnol ac yn allanol)?  </w:t>
      </w:r>
    </w:p>
    <w:p w:rsidRPr="00ED2D01" w:rsidR="00BC4D11" w:rsidP="00861899" w:rsidRDefault="00BC4D11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ED2D01" w:rsidR="00BC4D11" w:rsidP="00861899" w:rsidRDefault="00BC4D11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Nid oes angen rhannu'r wybodaeth y gofynnwyd amdani gyda Llywodraeth Cymru er mwyn i'r taliad allu digwydd. Fodd bynnag, mae'n ofynnol </w:t>
      </w:r>
      <w:r w:rsidRPr="00ED2D01" w:rsidR="005D61AD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i Gyngor Bwrdeistref Sirol Conwy</w:t>
      </w: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roi gwybod i Lywodraeth Cymru sawl unigolyn o fewn y Sir sy'n gymwys i dderbyn y taliad.</w:t>
      </w:r>
    </w:p>
    <w:p w:rsidRPr="00ED2D01" w:rsidR="00DB0CFC" w:rsidP="00861899" w:rsidRDefault="00DB0CFC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ED2D01" w:rsidR="00DB0CFC" w:rsidP="00861899" w:rsidRDefault="00512D85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Gelli</w:t>
      </w:r>
      <w:r w:rsidRPr="00ED2D01" w:rsidR="005D61AD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d</w:t>
      </w: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cymharu </w:t>
      </w:r>
      <w:r w:rsidRPr="00ED2D01" w:rsidR="005D61AD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darn </w:t>
      </w: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o rif Yswiriant Gwladol (YG) â rhestr feistr </w:t>
      </w:r>
      <w:r w:rsidRPr="00ED2D01" w:rsidR="005D61AD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i</w:t>
      </w: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ddibenion gwirio.</w:t>
      </w:r>
    </w:p>
    <w:p w:rsidRPr="00ED2D01" w:rsidR="004F2E41" w:rsidP="00861899" w:rsidRDefault="004F2E41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ED2D01" w:rsidR="00BC4D11" w:rsidP="00861899" w:rsidRDefault="00BC4D11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Ni fydd y wybodaeth y gofynnir amdani yn cael ei rhannu â sefydliadau allanol ac eithrio os bydd angen gwneud hynny o dan yr amgylchiadau canlynol:</w:t>
      </w:r>
    </w:p>
    <w:p w:rsidRPr="00ED2D01" w:rsidR="00861899" w:rsidP="00861899" w:rsidRDefault="00861899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ED2D01" w:rsidR="00BC4D11" w:rsidP="00BC4D11" w:rsidRDefault="00BC4D11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• Lle mae'n ofynnol i'r Cyngor ddarparu'r wybodaeth yn ôl y gyfraith</w:t>
      </w:r>
    </w:p>
    <w:p w:rsidRPr="00ED2D01" w:rsidR="00861899" w:rsidP="00861899" w:rsidRDefault="00BC4D11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• Lle bo angen datgelu'r wybodaeth i atal neu ganfod trosedd</w:t>
      </w:r>
      <w:r w:rsidRPr="00ED2D01" w:rsidR="005D61AD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.</w:t>
      </w:r>
    </w:p>
    <w:p w:rsidRPr="00ED2D01" w:rsidR="005D61AD" w:rsidP="00861899" w:rsidRDefault="005D61A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ED2D01" w:rsidR="005D61AD" w:rsidP="005D61AD" w:rsidRDefault="005D61AD">
      <w:pPr>
        <w:shd w:val="clear" w:color="auto" w:fill="244061" w:themeFill="accent1" w:themeFillShade="80"/>
        <w:spacing w:after="0" w:line="240" w:lineRule="auto"/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</w:pPr>
      <w:r w:rsidRPr="00ED2D01">
        <w:rPr>
          <w:rFonts w:ascii="Arial" w:hAnsi="Arial" w:eastAsia="Times New Roman" w:cs="Arial"/>
          <w:b/>
          <w:bCs/>
          <w:color w:val="FFFFFF" w:themeColor="background1"/>
          <w:sz w:val="28"/>
          <w:szCs w:val="24"/>
          <w:lang w:eastAsia="en-GB"/>
        </w:rPr>
        <w:t>Cadw</w:t>
      </w:r>
    </w:p>
    <w:p w:rsidRPr="00ED2D01" w:rsidR="005D61AD" w:rsidP="005D61AD" w:rsidRDefault="005D61A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ED2D01" w:rsidR="005D61AD" w:rsidP="005D61AD" w:rsidRDefault="005D61A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Bydd yr holl ddata’n cael ei gadw am 7 mlynedd yn unol </w:t>
      </w:r>
      <w:r w:rsidRPr="00ED2D01" w:rsid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â</w:t>
      </w:r>
      <w:r w:rsidRPr="00ED2D0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’r atodlen cadw gwybodaeth gorfforaethol.</w:t>
      </w:r>
    </w:p>
    <w:p w:rsidRPr="005D61AD" w:rsidR="005D61AD" w:rsidP="00861899" w:rsidRDefault="005D61A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997954" w:rsidR="00525D15" w:rsidP="00FF7C0F" w:rsidRDefault="00525D15">
      <w:pPr>
        <w:spacing w:after="0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eastAsia="en-GB"/>
        </w:rPr>
      </w:pPr>
    </w:p>
    <w:sectPr w:rsidRPr="00997954" w:rsidR="00525D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12" w:rsidRDefault="00FC7B12" w:rsidP="00626020">
      <w:pPr>
        <w:spacing w:after="0" w:line="240" w:lineRule="auto"/>
      </w:pPr>
      <w:r>
        <w:separator/>
      </w:r>
    </w:p>
  </w:endnote>
  <w:endnote w:type="continuationSeparator" w:id="0">
    <w:p w:rsidR="00FC7B12" w:rsidRDefault="00FC7B12" w:rsidP="0062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_san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12" w:rsidRDefault="00FC7B12" w:rsidP="00626020">
      <w:pPr>
        <w:spacing w:after="0" w:line="240" w:lineRule="auto"/>
      </w:pPr>
      <w:r>
        <w:separator/>
      </w:r>
    </w:p>
  </w:footnote>
  <w:footnote w:type="continuationSeparator" w:id="0">
    <w:p w:rsidR="00FC7B12" w:rsidRDefault="00FC7B12" w:rsidP="0062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FD" w:rsidRDefault="005D61AD">
    <w:pPr>
      <w:pStyle w:val="Header"/>
    </w:pPr>
    <w:r w:rsidRPr="005E1F68">
      <w:rPr>
        <w:noProof/>
        <w:lang w:val="en-GB" w:eastAsia="en-GB"/>
      </w:rPr>
      <w:drawing>
        <wp:inline distT="0" distB="0" distL="0" distR="0" wp14:anchorId="61832B88" wp14:editId="0029FCA4">
          <wp:extent cx="999460" cy="641984"/>
          <wp:effectExtent l="0" t="0" r="0" b="6350"/>
          <wp:docPr id="1" name="Picture 1" descr="https://www.conwy.gov.uk/SiteElements/CSSImages/ccbs-header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wy.gov.uk/SiteElements/CSSImages/ccbs-header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030" cy="65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0DC"/>
    <w:multiLevelType w:val="hybridMultilevel"/>
    <w:tmpl w:val="4AE4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AF6"/>
    <w:multiLevelType w:val="hybridMultilevel"/>
    <w:tmpl w:val="33B4D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749B"/>
    <w:multiLevelType w:val="hybridMultilevel"/>
    <w:tmpl w:val="89D6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66D"/>
    <w:multiLevelType w:val="multilevel"/>
    <w:tmpl w:val="96A8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E38E2"/>
    <w:multiLevelType w:val="hybridMultilevel"/>
    <w:tmpl w:val="E262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2B9"/>
    <w:multiLevelType w:val="hybridMultilevel"/>
    <w:tmpl w:val="7564D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FD0"/>
    <w:multiLevelType w:val="hybridMultilevel"/>
    <w:tmpl w:val="2CB0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3015"/>
    <w:multiLevelType w:val="hybridMultilevel"/>
    <w:tmpl w:val="89C0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2BD1"/>
    <w:multiLevelType w:val="multilevel"/>
    <w:tmpl w:val="6E4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F321B"/>
    <w:multiLevelType w:val="hybridMultilevel"/>
    <w:tmpl w:val="5F640D7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1BD4F88"/>
    <w:multiLevelType w:val="multilevel"/>
    <w:tmpl w:val="8ED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60B3B"/>
    <w:multiLevelType w:val="hybridMultilevel"/>
    <w:tmpl w:val="0F7A42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A301EC"/>
    <w:multiLevelType w:val="hybridMultilevel"/>
    <w:tmpl w:val="6926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02829"/>
    <w:multiLevelType w:val="multilevel"/>
    <w:tmpl w:val="C4A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33BEE"/>
    <w:multiLevelType w:val="hybridMultilevel"/>
    <w:tmpl w:val="B7EA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31A3"/>
    <w:multiLevelType w:val="hybridMultilevel"/>
    <w:tmpl w:val="F584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74AEF"/>
    <w:multiLevelType w:val="hybridMultilevel"/>
    <w:tmpl w:val="C9FC5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33A30"/>
    <w:multiLevelType w:val="hybridMultilevel"/>
    <w:tmpl w:val="D34E041E"/>
    <w:lvl w:ilvl="0" w:tplc="1910C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color w:val="0070C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C26"/>
    <w:multiLevelType w:val="hybridMultilevel"/>
    <w:tmpl w:val="8658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157E"/>
    <w:multiLevelType w:val="hybridMultilevel"/>
    <w:tmpl w:val="55B2FC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603CA6"/>
    <w:multiLevelType w:val="hybridMultilevel"/>
    <w:tmpl w:val="2972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57A9E"/>
    <w:multiLevelType w:val="hybridMultilevel"/>
    <w:tmpl w:val="B816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548CF"/>
    <w:multiLevelType w:val="hybridMultilevel"/>
    <w:tmpl w:val="E4F6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7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19"/>
  </w:num>
  <w:num w:numId="16">
    <w:abstractNumId w:val="11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7"/>
  </w:num>
  <w:num w:numId="22">
    <w:abstractNumId w:val="20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18"/>
    <w:rsid w:val="00096B0B"/>
    <w:rsid w:val="000C00D4"/>
    <w:rsid w:val="000E0BB7"/>
    <w:rsid w:val="000F3F8A"/>
    <w:rsid w:val="00143B5F"/>
    <w:rsid w:val="00162260"/>
    <w:rsid w:val="001A0976"/>
    <w:rsid w:val="001F2D1F"/>
    <w:rsid w:val="00264A72"/>
    <w:rsid w:val="002A0023"/>
    <w:rsid w:val="002E09FD"/>
    <w:rsid w:val="00344A6D"/>
    <w:rsid w:val="00384B0F"/>
    <w:rsid w:val="00395A0B"/>
    <w:rsid w:val="003C15C6"/>
    <w:rsid w:val="0041176F"/>
    <w:rsid w:val="00447675"/>
    <w:rsid w:val="004E7729"/>
    <w:rsid w:val="004F2E41"/>
    <w:rsid w:val="00512D85"/>
    <w:rsid w:val="00523A81"/>
    <w:rsid w:val="00525D15"/>
    <w:rsid w:val="005C56DF"/>
    <w:rsid w:val="005D61AD"/>
    <w:rsid w:val="00621A53"/>
    <w:rsid w:val="00626020"/>
    <w:rsid w:val="00657D96"/>
    <w:rsid w:val="00682458"/>
    <w:rsid w:val="00683841"/>
    <w:rsid w:val="008040CD"/>
    <w:rsid w:val="00861899"/>
    <w:rsid w:val="00863C8C"/>
    <w:rsid w:val="008B1995"/>
    <w:rsid w:val="008B2E0E"/>
    <w:rsid w:val="008B6196"/>
    <w:rsid w:val="008C6411"/>
    <w:rsid w:val="00910765"/>
    <w:rsid w:val="00997954"/>
    <w:rsid w:val="00A02AFF"/>
    <w:rsid w:val="00A07F9D"/>
    <w:rsid w:val="00A648DD"/>
    <w:rsid w:val="00AA2420"/>
    <w:rsid w:val="00AA6D7D"/>
    <w:rsid w:val="00B262AC"/>
    <w:rsid w:val="00B84679"/>
    <w:rsid w:val="00B853B6"/>
    <w:rsid w:val="00BC4D11"/>
    <w:rsid w:val="00BC57FC"/>
    <w:rsid w:val="00CA0C7D"/>
    <w:rsid w:val="00CA40A5"/>
    <w:rsid w:val="00CB4D4D"/>
    <w:rsid w:val="00D16A49"/>
    <w:rsid w:val="00D20996"/>
    <w:rsid w:val="00D9376C"/>
    <w:rsid w:val="00DB0CFC"/>
    <w:rsid w:val="00DC6DC5"/>
    <w:rsid w:val="00DF37A0"/>
    <w:rsid w:val="00E26718"/>
    <w:rsid w:val="00E40EF6"/>
    <w:rsid w:val="00E75275"/>
    <w:rsid w:val="00ED2D01"/>
    <w:rsid w:val="00EE392E"/>
    <w:rsid w:val="00F073B6"/>
    <w:rsid w:val="00F26F60"/>
    <w:rsid w:val="00F61635"/>
    <w:rsid w:val="00FC7B12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32B35"/>
  <w15:docId w15:val="{74C11F3F-7D15-4B77-AD58-0377E83E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20"/>
  </w:style>
  <w:style w:type="paragraph" w:styleId="Footer">
    <w:name w:val="footer"/>
    <w:basedOn w:val="Normal"/>
    <w:link w:val="FooterChar"/>
    <w:uiPriority w:val="99"/>
    <w:unhideWhenUsed/>
    <w:rsid w:val="0062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20"/>
  </w:style>
  <w:style w:type="paragraph" w:styleId="BalloonText">
    <w:name w:val="Balloon Text"/>
    <w:basedOn w:val="Normal"/>
    <w:link w:val="BalloonTextChar"/>
    <w:uiPriority w:val="99"/>
    <w:semiHidden/>
    <w:unhideWhenUsed/>
    <w:rsid w:val="0062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D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F60"/>
    <w:pPr>
      <w:spacing w:after="375" w:line="375" w:lineRule="atLeast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02AFF"/>
    <w:rPr>
      <w:rFonts w:ascii="pt_sansbold" w:hAnsi="pt_sansbold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1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75"/>
    <w:rPr>
      <w:b/>
      <w:bCs/>
      <w:sz w:val="20"/>
      <w:szCs w:val="20"/>
    </w:rPr>
  </w:style>
  <w:style w:type="paragraph" w:customStyle="1" w:styleId="EgressHeaderStyleOfficialLabel">
    <w:name w:val="EgressHeaderStyleOfficialLabel"/>
    <w:basedOn w:val="Normal"/>
    <w:semiHidden/>
    <w:rsid w:val="002E09FD"/>
    <w:pPr>
      <w:shd w:val="clear" w:color="auto" w:fill="008C00"/>
      <w:spacing w:after="0" w:line="240" w:lineRule="auto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2E09FD"/>
    <w:pPr>
      <w:spacing w:after="0" w:line="240" w:lineRule="auto"/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6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0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1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4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9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1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7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2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3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dditional-payment-social-care-workers-aligned-real-living-w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AC92-996E-40C2-8D97-A28BB77C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(Welsh)</dc:title>
  <dc:subject>@Title</dc:subject>
  <dc:creator>Patrycja Duszynska</dc:creator>
  <cp:keywords>
  </cp:keywords>
  <dc:description>
  </dc:description>
  <cp:lastModifiedBy>Annie Ede</cp:lastModifiedBy>
  <cp:revision>8</cp:revision>
  <dcterms:created xsi:type="dcterms:W3CDTF">2020-08-19T08:01:00Z</dcterms:created>
  <dcterms:modified xsi:type="dcterms:W3CDTF">2022-04-08T15:00:14Z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124ded90c64042bea813e8c1f3c397cd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anita.williams@conwy.gov.uk</vt:lpwstr>
  </property>
  <property fmtid="{D5CDD505-2E9C-101B-9397-08002B2CF9AE}" pid="7" name="SW-CLASSIFICATION-DATE">
    <vt:lpwstr>2020-08-18T16:06:31.4366309Z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