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C698F" w:rsidR="0028309B" w:rsidP="00E91B93" w:rsidRDefault="00F572CA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bookmarkStart w:name="_GoBack" w:id="0"/>
      <w:bookmarkEnd w:id="0"/>
      <w:r>
        <w:rPr>
          <w:rFonts w:ascii="Arial" w:hAnsi="Arial" w:cs="Arial"/>
          <w:b/>
          <w:color w:val="1F4E79" w:themeColor="accent1" w:themeShade="80"/>
          <w:sz w:val="32"/>
          <w:szCs w:val="32"/>
          <w:lang w:val="cy-GB"/>
        </w:rPr>
        <w:t xml:space="preserve">Awgrymiadau </w:t>
      </w:r>
      <w:r w:rsidRPr="00EC698F" w:rsidR="00EC698F">
        <w:rPr>
          <w:rFonts w:ascii="Arial" w:hAnsi="Arial" w:cs="Arial"/>
          <w:b/>
          <w:color w:val="1F4E79" w:themeColor="accent1" w:themeShade="80"/>
          <w:sz w:val="32"/>
          <w:szCs w:val="32"/>
          <w:lang w:val="cy-GB"/>
        </w:rPr>
        <w:t>defnyddiol</w:t>
      </w:r>
      <w:r w:rsidRPr="00EC698F" w:rsidR="00E91B93">
        <w:rPr>
          <w:rFonts w:ascii="Arial" w:hAnsi="Arial" w:cs="Arial"/>
          <w:b/>
          <w:color w:val="1F4E79" w:themeColor="accent1" w:themeShade="80"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32"/>
          <w:szCs w:val="32"/>
          <w:lang w:val="cy-GB"/>
        </w:rPr>
        <w:t>ar gyfer c</w:t>
      </w:r>
      <w:r w:rsidRPr="00EC698F" w:rsidR="00E91B93">
        <w:rPr>
          <w:rFonts w:ascii="Arial" w:hAnsi="Arial" w:cs="Arial"/>
          <w:b/>
          <w:color w:val="1F4E79" w:themeColor="accent1" w:themeShade="80"/>
          <w:sz w:val="32"/>
          <w:szCs w:val="32"/>
          <w:lang w:val="cy-GB"/>
        </w:rPr>
        <w:t>ysgu yn ystod cyfyngiadau symud y coronafeirws (Oedolion a Phlant)</w:t>
      </w:r>
    </w:p>
    <w:p w:rsidR="00DE5DB2" w:rsidP="004A66DD" w:rsidRDefault="00172A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lang w:val="cy-GB" w:eastAsia="cy-GB"/>
        </w:rPr>
        <w:drawing>
          <wp:anchor distT="0" distB="0" distL="114300" distR="114300" simplePos="0" relativeHeight="251659264" behindDoc="1" locked="0" layoutInCell="1" allowOverlap="1" wp14:editId="2CB46C60" wp14:anchorId="1A1181FC">
            <wp:simplePos x="0" y="0"/>
            <wp:positionH relativeFrom="column">
              <wp:posOffset>5014595</wp:posOffset>
            </wp:positionH>
            <wp:positionV relativeFrom="paragraph">
              <wp:posOffset>8890</wp:posOffset>
            </wp:positionV>
            <wp:extent cx="14624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384" y="21240"/>
                <wp:lineTo x="21384" y="0"/>
                <wp:lineTo x="0" y="0"/>
              </wp:wrapPolygon>
            </wp:wrapTight>
            <wp:docPr id="118" name="Picture 1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C698F" w:rsidR="00DE5DB2" w:rsidP="004A66DD" w:rsidRDefault="00E91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sz w:val="24"/>
          <w:szCs w:val="24"/>
          <w:lang w:val="cy-GB"/>
        </w:rPr>
        <w:t>Ers cyfyngiadau symud y coronafeirws, mae nifer ohonom ni wedi cael rhywfaint o drafferthion cysgu.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 hyn yn ddealladwy ar gyfer rhieni, gwarchodwyr a phlant fel ei gilydd.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Y newyddion da ydy fod yna beth</w:t>
      </w:r>
      <w:r w:rsidRPr="00EC698F" w:rsidR="00EC698F">
        <w:rPr>
          <w:rFonts w:ascii="Arial" w:hAnsi="Arial" w:cs="Arial"/>
          <w:sz w:val="24"/>
          <w:szCs w:val="24"/>
          <w:lang w:val="cy-GB"/>
        </w:rPr>
        <w:t>au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 y gallwn eu gwneud i helpu gyda hyn.</w:t>
      </w:r>
    </w:p>
    <w:p w:rsidR="00DE5DB2" w:rsidP="004A66DD" w:rsidRDefault="00DE5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AD8" w:rsidP="004A66DD" w:rsidRDefault="00172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EC698F" w:rsidR="00DE5DB2" w:rsidP="004A66DD" w:rsidRDefault="00E91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Trefn </w:t>
      </w:r>
      <w:r w:rsidRPr="00EC698F">
        <w:rPr>
          <w:rFonts w:ascii="Arial" w:hAnsi="Arial" w:cs="Arial"/>
          <w:sz w:val="24"/>
          <w:szCs w:val="24"/>
          <w:lang w:val="cy-GB"/>
        </w:rPr>
        <w:t>– Dyma’r ffactor pwysicaf er mwyn cael noson dda o gwsg, ond mae’r patrwm yma wedi ei chwalu’n llwyr yn ystod y cyfyngiadau symud.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Cadwch eich hen arferion ar gyfer dydd a nos.</w:t>
      </w:r>
    </w:p>
    <w:p w:rsidR="00DE5DB2" w:rsidP="004A66DD" w:rsidRDefault="00DE5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C698F" w:rsidR="00DE5DB2" w:rsidP="004A66DD" w:rsidRDefault="00E91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Cysondeb </w:t>
      </w:r>
      <w:r w:rsidRPr="00EC698F">
        <w:rPr>
          <w:rFonts w:ascii="Arial" w:hAnsi="Arial" w:cs="Arial"/>
          <w:sz w:val="24"/>
          <w:szCs w:val="24"/>
          <w:lang w:val="cy-GB"/>
        </w:rPr>
        <w:t>– Cadwch amseroedd cwsg ac effro yn gyson, gan fwyta ar adegau tebyg hefyd er mwyn helpu’r cloc mewnol.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 hyn yn allweddol er mwyn llwyddo.</w:t>
      </w:r>
      <w:r w:rsidR="00DE5DB2">
        <w:rPr>
          <w:rFonts w:ascii="Arial" w:hAnsi="Arial" w:cs="Arial"/>
          <w:sz w:val="24"/>
          <w:szCs w:val="24"/>
        </w:rPr>
        <w:t xml:space="preserve">  </w:t>
      </w:r>
      <w:r w:rsidRPr="00EC698F">
        <w:rPr>
          <w:rFonts w:ascii="Arial" w:hAnsi="Arial" w:cs="Arial"/>
          <w:sz w:val="24"/>
          <w:szCs w:val="24"/>
          <w:lang w:val="cy-GB"/>
        </w:rPr>
        <w:t>Mae cael trefn reolaidd amser gwely yn bwysig.</w:t>
      </w:r>
    </w:p>
    <w:p w:rsidR="00DE5DB2" w:rsidP="004A66DD" w:rsidRDefault="00DE5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C698F" w:rsidR="00DE5DB2" w:rsidP="004A66DD" w:rsidRDefault="00E91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Ymarfer </w:t>
      </w:r>
      <w:r w:rsidRPr="00EC698F">
        <w:rPr>
          <w:rFonts w:ascii="Arial" w:hAnsi="Arial" w:cs="Arial"/>
          <w:sz w:val="24"/>
          <w:szCs w:val="24"/>
          <w:lang w:val="cy-GB"/>
        </w:rPr>
        <w:t>– Ewch</w:t>
      </w:r>
      <w:r w:rsidR="00996CF9">
        <w:rPr>
          <w:rFonts w:ascii="Arial" w:hAnsi="Arial" w:cs="Arial"/>
          <w:sz w:val="24"/>
          <w:szCs w:val="24"/>
          <w:lang w:val="cy-GB"/>
        </w:rPr>
        <w:t xml:space="preserve"> y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 </w:t>
      </w:r>
      <w:r w:rsidRPr="00EC698F" w:rsidR="00EC698F">
        <w:rPr>
          <w:rFonts w:ascii="Arial" w:hAnsi="Arial" w:cs="Arial"/>
          <w:sz w:val="24"/>
          <w:szCs w:val="24"/>
          <w:lang w:val="cy-GB"/>
        </w:rPr>
        <w:t xml:space="preserve">tu </w:t>
      </w:r>
      <w:r w:rsidRPr="00EC698F">
        <w:rPr>
          <w:rFonts w:ascii="Arial" w:hAnsi="Arial" w:cs="Arial"/>
          <w:sz w:val="24"/>
          <w:szCs w:val="24"/>
          <w:lang w:val="cy-GB"/>
        </w:rPr>
        <w:t>allan am eich ymarfer corff dyddiol.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 angen i’n llygaid gael gweld yr haul oherwydd yr hormon cwsg (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melatonin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>).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Mae’n rheoleiddio ein cwsg a’n cylch deffro.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Os gallwch chi, ewch allan tua’r un adeg bob dydd.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 ymarfer corff yn lleihau’r hormon straen (ond nid yn rhy agos at amser gwely) ac yn gwella ansawdd ein cwsg.</w:t>
      </w:r>
    </w:p>
    <w:p w:rsidR="00DE5DB2" w:rsidP="004A66DD" w:rsidRDefault="00DE5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C698F" w:rsidR="00DE5DB2" w:rsidP="004A66DD" w:rsidRDefault="00E91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Trefn Amser Gwely 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– O leiaf awr cyn cysgu, </w:t>
      </w:r>
      <w:r w:rsidRPr="00EC698F" w:rsidR="00EC698F">
        <w:rPr>
          <w:rFonts w:ascii="Arial" w:hAnsi="Arial" w:cs="Arial"/>
          <w:sz w:val="24"/>
          <w:szCs w:val="24"/>
          <w:lang w:val="cy-GB"/>
        </w:rPr>
        <w:t>d</w:t>
      </w:r>
      <w:r w:rsidRPr="00EC698F">
        <w:rPr>
          <w:rFonts w:ascii="Arial" w:hAnsi="Arial" w:cs="Arial"/>
          <w:sz w:val="24"/>
          <w:szCs w:val="24"/>
          <w:lang w:val="cy-GB"/>
        </w:rPr>
        <w:t>iffoddwch eich teledu, iPad, tabled, ffôn symudol, Xbox,</w:t>
      </w: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Play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Station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>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</w:t>
      </w:r>
      <w:r w:rsidR="00EC698F">
        <w:rPr>
          <w:rFonts w:ascii="Arial" w:hAnsi="Arial" w:cs="Arial"/>
          <w:sz w:val="24"/>
          <w:szCs w:val="24"/>
          <w:lang w:val="cy-GB"/>
        </w:rPr>
        <w:t>ae’r gol</w:t>
      </w:r>
      <w:r w:rsidRPr="00EC698F">
        <w:rPr>
          <w:rFonts w:ascii="Arial" w:hAnsi="Arial" w:cs="Arial"/>
          <w:sz w:val="24"/>
          <w:szCs w:val="24"/>
          <w:lang w:val="cy-GB"/>
        </w:rPr>
        <w:t>au ‘glas’ ddaw ohonyn</w:t>
      </w:r>
      <w:r w:rsidR="00996CF9">
        <w:rPr>
          <w:rFonts w:ascii="Arial" w:hAnsi="Arial" w:cs="Arial"/>
          <w:sz w:val="24"/>
          <w:szCs w:val="24"/>
          <w:lang w:val="cy-GB"/>
        </w:rPr>
        <w:t xml:space="preserve"> nhw</w:t>
      </w:r>
      <w:r w:rsidR="00F572CA">
        <w:rPr>
          <w:rFonts w:ascii="Arial" w:hAnsi="Arial" w:cs="Arial"/>
          <w:sz w:val="24"/>
          <w:szCs w:val="24"/>
          <w:lang w:val="cy-GB"/>
        </w:rPr>
        <w:t>’</w:t>
      </w:r>
      <w:r w:rsidRPr="00EC698F">
        <w:rPr>
          <w:rFonts w:ascii="Arial" w:hAnsi="Arial" w:cs="Arial"/>
          <w:sz w:val="24"/>
          <w:szCs w:val="24"/>
          <w:lang w:val="cy-GB"/>
        </w:rPr>
        <w:t>n atal eich hormon cwsg.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Pylwch y golau a threuliwch amser yn chwarae’n dawel neu’n gwneud gweithgareddau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ymlaciol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>.</w:t>
      </w:r>
    </w:p>
    <w:p w:rsidRPr="00EC698F" w:rsidR="00DE5DB2" w:rsidP="004A66DD" w:rsidRDefault="00E91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sz w:val="24"/>
          <w:szCs w:val="24"/>
          <w:lang w:val="cy-GB"/>
        </w:rPr>
        <w:t>Ewch am fath/cawod/i ymolchi ac yna’n syth i’r gwely.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Mae hyn yn cychwyn oeri’r corff ac yn ysgogi cynhyrchu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melatonin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>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 cysurwyr, fel tedis a blancedi yn gallu helpu plant i orffwyso.</w:t>
      </w:r>
    </w:p>
    <w:p w:rsidR="00DE5DB2" w:rsidP="004A66DD" w:rsidRDefault="00DE5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DB2" w:rsidP="004A66DD" w:rsidRDefault="00EC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Ystafell Wely 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– Cadwch hi mor dywyll â phosibl er mwyn helpu cynhyrchu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melatonin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>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Ewch ag unrhyw beth allai fynd â'u sylw (teg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EC698F">
        <w:rPr>
          <w:rFonts w:ascii="Arial" w:hAnsi="Arial" w:cs="Arial"/>
          <w:sz w:val="24"/>
          <w:szCs w:val="24"/>
          <w:lang w:val="cy-GB"/>
        </w:rPr>
        <w:t>nau, ffôn symudol, teledu ayyb)</w:t>
      </w:r>
      <w:r w:rsidR="00F572CA">
        <w:rPr>
          <w:rFonts w:ascii="Arial" w:hAnsi="Arial" w:cs="Arial"/>
          <w:sz w:val="24"/>
          <w:szCs w:val="24"/>
          <w:lang w:val="cy-GB"/>
        </w:rPr>
        <w:t>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Cadwch bethau’n dawel ac yn ddigynnwrf.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Gall golau bach dros nos yn y plwg fod yn ddefnyddiol os oes gan y plant ofn y nos.</w:t>
      </w:r>
      <w:r w:rsidR="00DE5DB2">
        <w:rPr>
          <w:rFonts w:ascii="Arial" w:hAnsi="Arial" w:cs="Arial"/>
          <w:sz w:val="24"/>
          <w:szCs w:val="24"/>
        </w:rPr>
        <w:t xml:space="preserve">  </w:t>
      </w:r>
    </w:p>
    <w:p w:rsidRPr="00EC698F" w:rsidR="00DE5DB2" w:rsidP="004A66DD" w:rsidRDefault="00EC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sz w:val="24"/>
          <w:szCs w:val="24"/>
          <w:lang w:val="cy-GB"/>
        </w:rPr>
        <w:t xml:space="preserve">Cadwch y gwely ar gyfer cysgu, ac os oes </w:t>
      </w:r>
      <w:r w:rsidR="00F572CA">
        <w:rPr>
          <w:rFonts w:ascii="Arial" w:hAnsi="Arial" w:cs="Arial"/>
          <w:sz w:val="24"/>
          <w:szCs w:val="24"/>
          <w:lang w:val="cy-GB"/>
        </w:rPr>
        <w:t>yn rh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aid i chi eistedd arno yn ystod y dydd i chwarae neu i wneud gwaith cartref, yna taflwch </w:t>
      </w:r>
      <w:r w:rsidR="00F572CA">
        <w:rPr>
          <w:rFonts w:ascii="Arial" w:hAnsi="Arial" w:cs="Arial"/>
          <w:sz w:val="24"/>
          <w:szCs w:val="24"/>
          <w:lang w:val="cy-GB"/>
        </w:rPr>
        <w:t>f</w:t>
      </w:r>
      <w:r w:rsidRPr="00EC698F">
        <w:rPr>
          <w:rFonts w:ascii="Arial" w:hAnsi="Arial" w:cs="Arial"/>
          <w:sz w:val="24"/>
          <w:szCs w:val="24"/>
          <w:lang w:val="cy-GB"/>
        </w:rPr>
        <w:t>lanced drosto er mwyn newid ei edrychiad.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Mae’n help os y</w:t>
      </w:r>
      <w:r w:rsidR="00F572CA">
        <w:rPr>
          <w:rFonts w:ascii="Arial" w:hAnsi="Arial" w:cs="Arial"/>
          <w:sz w:val="24"/>
          <w:szCs w:val="24"/>
          <w:lang w:val="cy-GB"/>
        </w:rPr>
        <w:t>dy</w:t>
      </w:r>
      <w:r w:rsidRPr="00EC698F">
        <w:rPr>
          <w:rFonts w:ascii="Arial" w:hAnsi="Arial" w:cs="Arial"/>
          <w:sz w:val="24"/>
          <w:szCs w:val="24"/>
          <w:lang w:val="cy-GB"/>
        </w:rPr>
        <w:t>’r ymennydd yn cysylltu’r gwely gyda chwsg.</w:t>
      </w:r>
    </w:p>
    <w:p w:rsidR="00DE5DB2" w:rsidP="004A66DD" w:rsidRDefault="00DE5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C698F" w:rsidR="00DE5DB2" w:rsidP="004A66DD" w:rsidRDefault="00EC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Diodydd </w:t>
      </w:r>
      <w:r w:rsidRPr="00EC698F">
        <w:rPr>
          <w:rFonts w:ascii="Arial" w:hAnsi="Arial" w:cs="Arial"/>
          <w:sz w:val="24"/>
          <w:szCs w:val="24"/>
          <w:lang w:val="cy-GB"/>
        </w:rPr>
        <w:t>– Osgowch ddiodydd gyda chaffein ynddyn</w:t>
      </w:r>
      <w:r w:rsidR="00996CF9">
        <w:rPr>
          <w:rFonts w:ascii="Arial" w:hAnsi="Arial" w:cs="Arial"/>
          <w:sz w:val="24"/>
          <w:szCs w:val="24"/>
          <w:lang w:val="cy-GB"/>
        </w:rPr>
        <w:t xml:space="preserve"> nhw</w:t>
      </w:r>
      <w:r w:rsidRPr="00EC698F">
        <w:rPr>
          <w:rFonts w:ascii="Arial" w:hAnsi="Arial" w:cs="Arial"/>
          <w:sz w:val="24"/>
          <w:szCs w:val="24"/>
          <w:lang w:val="cy-GB"/>
        </w:rPr>
        <w:t xml:space="preserve"> (te, coffi, siocled poeth,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coca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cola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 xml:space="preserve">, diodydd egni fel </w:t>
      </w:r>
      <w:proofErr w:type="spellStart"/>
      <w:r w:rsidRPr="00EC698F">
        <w:rPr>
          <w:rFonts w:ascii="Arial" w:hAnsi="Arial" w:cs="Arial"/>
          <w:sz w:val="24"/>
          <w:szCs w:val="24"/>
          <w:lang w:val="cy-GB"/>
        </w:rPr>
        <w:t>Lucozade</w:t>
      </w:r>
      <w:proofErr w:type="spellEnd"/>
      <w:r w:rsidRPr="00EC698F">
        <w:rPr>
          <w:rFonts w:ascii="Arial" w:hAnsi="Arial" w:cs="Arial"/>
          <w:sz w:val="24"/>
          <w:szCs w:val="24"/>
          <w:lang w:val="cy-GB"/>
        </w:rPr>
        <w:t>).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Mae caffein yn ein rhwystro rhag mynd i gysgu ac yn dirywio ansawdd ein cwsg.</w:t>
      </w:r>
      <w:r w:rsidR="00DE5DB2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Rhowch y gorau i gaffein erbyn canol y prynhawn gan ei fod yn aros yn y corff am sawl awr.</w:t>
      </w:r>
    </w:p>
    <w:p w:rsidRPr="00EC698F" w:rsidR="004F2137" w:rsidP="004A66DD" w:rsidRDefault="00EC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sz w:val="24"/>
          <w:szCs w:val="24"/>
          <w:lang w:val="cy-GB"/>
        </w:rPr>
        <w:t>Osgowch ormod o alcohol gan fod hyn hefyd yn amharu ar gwsg drwy newid ei strwythur a’i ansawdd.</w:t>
      </w:r>
    </w:p>
    <w:p w:rsidR="004F2137" w:rsidP="004A66DD" w:rsidRDefault="00EC69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lang w:val="cy-GB" w:eastAsia="cy-GB"/>
        </w:rPr>
        <w:lastRenderedPageBreak/>
        <w:drawing>
          <wp:anchor distT="0" distB="0" distL="114300" distR="114300" simplePos="0" relativeHeight="251661312" behindDoc="1" locked="0" layoutInCell="1" allowOverlap="1" wp14:editId="06C26313" wp14:anchorId="3F64529F">
            <wp:simplePos x="0" y="0"/>
            <wp:positionH relativeFrom="column">
              <wp:posOffset>5362575</wp:posOffset>
            </wp:positionH>
            <wp:positionV relativeFrom="paragraph">
              <wp:posOffset>633730</wp:posOffset>
            </wp:positionV>
            <wp:extent cx="904875" cy="856615"/>
            <wp:effectExtent l="0" t="0" r="0" b="0"/>
            <wp:wrapTight wrapText="bothSides">
              <wp:wrapPolygon edited="0">
                <wp:start x="11368" y="0"/>
                <wp:lineTo x="5912" y="480"/>
                <wp:lineTo x="0" y="4804"/>
                <wp:lineTo x="0" y="16332"/>
                <wp:lineTo x="7276" y="21136"/>
                <wp:lineTo x="8640" y="21136"/>
                <wp:lineTo x="12733" y="21136"/>
                <wp:lineTo x="16371" y="21136"/>
                <wp:lineTo x="21373" y="17773"/>
                <wp:lineTo x="21373" y="12970"/>
                <wp:lineTo x="20918" y="480"/>
                <wp:lineTo x="20463" y="0"/>
                <wp:lineTo x="11368" y="0"/>
              </wp:wrapPolygon>
            </wp:wrapTight>
            <wp:docPr id="123" name="Picture 1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C698F" w:rsidR="004F2137" w:rsidP="004A66DD" w:rsidRDefault="00EC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 xml:space="preserve">Byddwch yn fodel rôl </w:t>
      </w:r>
      <w:r w:rsidRPr="00EC698F">
        <w:rPr>
          <w:rFonts w:ascii="Arial" w:hAnsi="Arial" w:cs="Arial"/>
          <w:sz w:val="24"/>
          <w:szCs w:val="24"/>
          <w:lang w:val="cy-GB"/>
        </w:rPr>
        <w:t>– Mae plant yn dynwared y bobl bwysicaf yn eu bywydau – ni fel rhieni (neu ofalwyr).</w:t>
      </w:r>
      <w:r w:rsidR="004F2137">
        <w:rPr>
          <w:rFonts w:ascii="Arial" w:hAnsi="Arial" w:cs="Arial"/>
          <w:sz w:val="24"/>
          <w:szCs w:val="24"/>
        </w:rPr>
        <w:t xml:space="preserve"> </w:t>
      </w:r>
      <w:r w:rsidRPr="00EC698F">
        <w:rPr>
          <w:rFonts w:ascii="Arial" w:hAnsi="Arial" w:cs="Arial"/>
          <w:sz w:val="24"/>
          <w:szCs w:val="24"/>
          <w:lang w:val="cy-GB"/>
        </w:rPr>
        <w:t>Drwy ddilyn ein trefn amser gwely ein hunain, a rhoi’r gorau i’n teclynnau electronig awr cyn gwely, gallwn ddangos iddyn nhw ein bod yn cymryd cwsg o ddifrif.</w:t>
      </w:r>
    </w:p>
    <w:p w:rsidR="004F2137" w:rsidP="004A66DD" w:rsidRDefault="004F2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C698F" w:rsidR="00EC698F" w:rsidP="004A66DD" w:rsidRDefault="00EC6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98F">
        <w:rPr>
          <w:rFonts w:ascii="Arial" w:hAnsi="Arial" w:cs="Arial"/>
          <w:b/>
          <w:sz w:val="24"/>
          <w:szCs w:val="24"/>
          <w:lang w:val="cy-GB"/>
        </w:rPr>
        <w:t>Os ydych yn poeni am gwsg eich plentyn, cysylltwch â’ch Nyrs Ysgol neu Ganolfan Deuluoedd, fydd yn gallu eich cyfeirio at y clinig cwsg am fwy o help a chefnogaeth.</w:t>
      </w:r>
    </w:p>
    <w:p w:rsidRPr="004F2137" w:rsidR="004F2137" w:rsidP="004A66DD" w:rsidRDefault="004F2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4F2137" w:rsidR="004F2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93" w:rsidRDefault="00E91B93" w:rsidP="00825CB7">
      <w:pPr>
        <w:spacing w:after="0" w:line="240" w:lineRule="auto"/>
      </w:pPr>
      <w:r>
        <w:separator/>
      </w:r>
    </w:p>
  </w:endnote>
  <w:endnote w:type="continuationSeparator" w:id="0">
    <w:p w:rsidR="00E91B93" w:rsidRDefault="00E91B93" w:rsidP="0082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7C" w:rsidRDefault="00B11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93" w:rsidRDefault="00E91B93">
    <w:pPr>
      <w:pStyle w:val="Footer"/>
    </w:pPr>
    <w:proofErr w:type="spellStart"/>
    <w:r>
      <w:t>D.Roberts</w:t>
    </w:r>
    <w:proofErr w:type="spellEnd"/>
    <w:r>
      <w:t xml:space="preserve"> April 2020</w:t>
    </w:r>
  </w:p>
  <w:p w:rsidR="00E91B93" w:rsidRDefault="00E91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7C" w:rsidRDefault="00B11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93" w:rsidRDefault="00E91B93" w:rsidP="00825CB7">
      <w:pPr>
        <w:spacing w:after="0" w:line="240" w:lineRule="auto"/>
      </w:pPr>
      <w:r>
        <w:separator/>
      </w:r>
    </w:p>
  </w:footnote>
  <w:footnote w:type="continuationSeparator" w:id="0">
    <w:p w:rsidR="00E91B93" w:rsidRDefault="00E91B93" w:rsidP="0082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7C" w:rsidRDefault="00B11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7C" w:rsidRDefault="00B11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7C" w:rsidRDefault="00B11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D"/>
    <w:rsid w:val="000A0E16"/>
    <w:rsid w:val="00172AD8"/>
    <w:rsid w:val="0028309B"/>
    <w:rsid w:val="003C6BC4"/>
    <w:rsid w:val="004A66DD"/>
    <w:rsid w:val="004F2137"/>
    <w:rsid w:val="00825CB7"/>
    <w:rsid w:val="00830A2B"/>
    <w:rsid w:val="008754FB"/>
    <w:rsid w:val="009465A7"/>
    <w:rsid w:val="00996CF9"/>
    <w:rsid w:val="009D5D6D"/>
    <w:rsid w:val="00B1117C"/>
    <w:rsid w:val="00D6465D"/>
    <w:rsid w:val="00DC3359"/>
    <w:rsid w:val="00DE5DB2"/>
    <w:rsid w:val="00E91B93"/>
    <w:rsid w:val="00EC698F"/>
    <w:rsid w:val="00F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0F6E47B-1D1E-4397-9FCC-96D5A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7"/>
  </w:style>
  <w:style w:type="paragraph" w:styleId="Footer">
    <w:name w:val="footer"/>
    <w:basedOn w:val="Normal"/>
    <w:link w:val="FooterChar"/>
    <w:uiPriority w:val="99"/>
    <w:unhideWhenUsed/>
    <w:rsid w:val="0082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7"/>
  </w:style>
  <w:style w:type="paragraph" w:customStyle="1" w:styleId="EgressHeaderStyleOfficialLabel">
    <w:name w:val="EgressHeaderStyleOfficialLabel"/>
    <w:basedOn w:val="Normal"/>
    <w:semiHidden/>
    <w:rsid w:val="009D5D6D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9D5D6D"/>
    <w:pPr>
      <w:spacing w:after="0" w:line="240" w:lineRule="auto"/>
      <w:jc w:val="center"/>
    </w:pPr>
    <w:rPr>
      <w:rFonts w:ascii="Calibri" w:hAnsi="Calibri" w:cs="Calibri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 tips for sleep during the coronavirus</dc:title>
  <dc:subject>@Title</dc:subject>
  <dc:creator>Deborah Roberts (BCUHB - Child &amp; Adolescent Health)</dc:creator>
  <cp:keywords>
  </cp:keywords>
  <dc:description>
  </dc:description>
  <cp:lastModifiedBy>Dewi Roberts</cp:lastModifiedBy>
  <cp:revision>3</cp:revision>
  <cp:lastPrinted>2020-05-01T12:44:00Z</cp:lastPrinted>
  <dcterms:created xsi:type="dcterms:W3CDTF">2020-05-04T10:09:00Z</dcterms:created>
  <dcterms:modified xsi:type="dcterms:W3CDTF">2020-05-26T08:39:56Z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4332c12d3ef14b1eb9d63e7f2cb4e602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2020-05-01T13:45:22.8581985Z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